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20" w:lineRule="exact"/>
        <w:jc w:val="center"/>
        <w:rPr>
          <w:rFonts w:hint="eastAsia" w:eastAsia="黑体"/>
          <w:b/>
          <w:bCs/>
          <w:spacing w:val="40"/>
          <w:sz w:val="32"/>
          <w:szCs w:val="32"/>
        </w:rPr>
      </w:pPr>
      <w:r>
        <w:rPr>
          <w:rFonts w:hint="eastAsia" w:eastAsia="黑体"/>
          <w:b/>
          <w:bCs/>
          <w:spacing w:val="40"/>
          <w:sz w:val="32"/>
          <w:szCs w:val="32"/>
        </w:rPr>
        <w:t>非公路用旅游观光车辆企业自</w:t>
      </w:r>
      <w:r>
        <w:rPr>
          <w:rFonts w:hint="eastAsia" w:eastAsia="黑体"/>
          <w:b/>
          <w:bCs/>
          <w:spacing w:val="40"/>
          <w:sz w:val="32"/>
          <w:szCs w:val="32"/>
          <w:lang w:eastAsia="zh-CN"/>
        </w:rPr>
        <w:t>行</w:t>
      </w:r>
      <w:r>
        <w:rPr>
          <w:rFonts w:hint="eastAsia" w:eastAsia="黑体"/>
          <w:b/>
          <w:bCs/>
          <w:spacing w:val="40"/>
          <w:sz w:val="32"/>
          <w:szCs w:val="32"/>
        </w:rPr>
        <w:t>检</w:t>
      </w:r>
      <w:r>
        <w:rPr>
          <w:rFonts w:hint="eastAsia" w:eastAsia="黑体"/>
          <w:b/>
          <w:bCs/>
          <w:spacing w:val="40"/>
          <w:sz w:val="32"/>
          <w:szCs w:val="32"/>
          <w:lang w:eastAsia="zh-CN"/>
        </w:rPr>
        <w:t>查</w:t>
      </w:r>
      <w:r>
        <w:rPr>
          <w:rFonts w:hint="eastAsia" w:eastAsia="黑体"/>
          <w:b/>
          <w:bCs/>
          <w:spacing w:val="40"/>
          <w:sz w:val="32"/>
          <w:szCs w:val="32"/>
        </w:rPr>
        <w:t>记录</w:t>
      </w:r>
    </w:p>
    <w:tbl>
      <w:tblPr>
        <w:tblStyle w:val="5"/>
        <w:tblW w:w="7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463"/>
        <w:gridCol w:w="818"/>
        <w:gridCol w:w="571"/>
        <w:gridCol w:w="2036"/>
        <w:gridCol w:w="1934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1" w:type="dxa"/>
            <w:gridSpan w:val="3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使用单位名称</w:t>
            </w:r>
          </w:p>
        </w:tc>
        <w:tc>
          <w:tcPr>
            <w:tcW w:w="5919" w:type="dxa"/>
            <w:gridSpan w:val="4"/>
            <w:tcMar>
              <w:bottom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021" w:type="dxa"/>
            <w:gridSpan w:val="3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设备</w:t>
            </w:r>
            <w:r>
              <w:rPr>
                <w:rFonts w:hint="eastAsia" w:ascii="宋体" w:hAnsi="宋体" w:cs="宋体"/>
                <w:sz w:val="18"/>
                <w:szCs w:val="18"/>
              </w:rPr>
              <w:t>使用地址</w:t>
            </w:r>
          </w:p>
        </w:tc>
        <w:tc>
          <w:tcPr>
            <w:tcW w:w="5919" w:type="dxa"/>
            <w:gridSpan w:val="4"/>
            <w:tcMar>
              <w:bottom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021" w:type="dxa"/>
            <w:gridSpan w:val="3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使用单位</w:t>
            </w:r>
            <w:r>
              <w:rPr>
                <w:rFonts w:hint="eastAsia" w:ascii="宋体" w:hAnsi="宋体" w:cs="宋体"/>
                <w:sz w:val="18"/>
                <w:szCs w:val="18"/>
              </w:rPr>
              <w:t>联系人</w:t>
            </w:r>
          </w:p>
        </w:tc>
        <w:tc>
          <w:tcPr>
            <w:tcW w:w="2607" w:type="dxa"/>
            <w:gridSpan w:val="2"/>
            <w:tcMar>
              <w:bottom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34" w:type="dxa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378" w:type="dxa"/>
            <w:tcMar>
              <w:bottom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1" w:type="dxa"/>
            <w:gridSpan w:val="3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产品型号</w:t>
            </w:r>
          </w:p>
        </w:tc>
        <w:tc>
          <w:tcPr>
            <w:tcW w:w="2607" w:type="dxa"/>
            <w:gridSpan w:val="2"/>
            <w:tcMar>
              <w:bottom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34" w:type="dxa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产品编号</w:t>
            </w:r>
          </w:p>
        </w:tc>
        <w:tc>
          <w:tcPr>
            <w:tcW w:w="1378" w:type="dxa"/>
            <w:tcMar>
              <w:bottom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1" w:type="dxa"/>
            <w:gridSpan w:val="3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使用登记证编号</w:t>
            </w:r>
          </w:p>
        </w:tc>
        <w:tc>
          <w:tcPr>
            <w:tcW w:w="2607" w:type="dxa"/>
            <w:gridSpan w:val="2"/>
            <w:tcMar>
              <w:bottom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34" w:type="dxa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车辆牌号</w:t>
            </w:r>
            <w:bookmarkStart w:id="0" w:name="_GoBack"/>
            <w:bookmarkEnd w:id="0"/>
          </w:p>
        </w:tc>
        <w:tc>
          <w:tcPr>
            <w:tcW w:w="1378" w:type="dxa"/>
            <w:tcMar>
              <w:bottom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序号</w:t>
            </w:r>
          </w:p>
        </w:tc>
        <w:tc>
          <w:tcPr>
            <w:tcW w:w="7200" w:type="dxa"/>
            <w:gridSpan w:val="6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检</w:t>
            </w:r>
            <w:r>
              <w:rPr>
                <w:rFonts w:hint="eastAsia" w:hAnsi="宋体" w:cs="宋体"/>
                <w:sz w:val="18"/>
                <w:szCs w:val="18"/>
                <w:lang w:eastAsia="zh-CN"/>
              </w:rPr>
              <w:t>查</w:t>
            </w:r>
            <w:r>
              <w:rPr>
                <w:rFonts w:hint="eastAsia" w:hAnsi="宋体" w:cs="宋体"/>
                <w:sz w:val="18"/>
                <w:szCs w:val="18"/>
              </w:rPr>
              <w:t>项目及其内容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</w:t>
            </w:r>
          </w:p>
        </w:tc>
        <w:tc>
          <w:tcPr>
            <w:tcW w:w="463" w:type="dxa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1.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技术资料</w:t>
            </w:r>
          </w:p>
        </w:tc>
        <w:tc>
          <w:tcPr>
            <w:tcW w:w="1389" w:type="dxa"/>
            <w:gridSpan w:val="2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 xml:space="preserve">1.1 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制造资料</w:t>
            </w: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（1）生产许可证明文件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</w:t>
            </w:r>
          </w:p>
        </w:tc>
        <w:tc>
          <w:tcPr>
            <w:tcW w:w="463" w:type="dxa"/>
            <w:vMerge w:val="continue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（2）型式试验证明、型式试验报告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3</w:t>
            </w:r>
          </w:p>
        </w:tc>
        <w:tc>
          <w:tcPr>
            <w:tcW w:w="463" w:type="dxa"/>
            <w:vMerge w:val="continue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（3）产品质量合格证明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4</w:t>
            </w:r>
          </w:p>
        </w:tc>
        <w:tc>
          <w:tcPr>
            <w:tcW w:w="463" w:type="dxa"/>
            <w:vMerge w:val="continue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（4）使用维护保养说明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5</w:t>
            </w:r>
          </w:p>
        </w:tc>
        <w:tc>
          <w:tcPr>
            <w:tcW w:w="463" w:type="dxa"/>
            <w:vMerge w:val="continue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 xml:space="preserve">1.2 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改造资料</w:t>
            </w: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（1）改造生产许可证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6</w:t>
            </w:r>
          </w:p>
        </w:tc>
        <w:tc>
          <w:tcPr>
            <w:tcW w:w="463" w:type="dxa"/>
            <w:vMerge w:val="continue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（2）改造告知书、改造项目清单及改造资料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7</w:t>
            </w:r>
          </w:p>
        </w:tc>
        <w:tc>
          <w:tcPr>
            <w:tcW w:w="463" w:type="dxa"/>
            <w:vMerge w:val="continue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（3）改造后质量合格证明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8</w:t>
            </w:r>
          </w:p>
        </w:tc>
        <w:tc>
          <w:tcPr>
            <w:tcW w:w="463" w:type="dxa"/>
            <w:vMerge w:val="continue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（4）首次或上一周期检验报告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9</w:t>
            </w:r>
          </w:p>
        </w:tc>
        <w:tc>
          <w:tcPr>
            <w:tcW w:w="463" w:type="dxa"/>
            <w:vMerge w:val="continue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1.3 使用资料</w:t>
            </w: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（1）上一周期定期检验报告、使用登记资料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10</w:t>
            </w:r>
          </w:p>
        </w:tc>
        <w:tc>
          <w:tcPr>
            <w:tcW w:w="463" w:type="dxa"/>
            <w:vMerge w:val="continue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vMerge w:val="continue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（2）安全技术档案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11</w:t>
            </w:r>
          </w:p>
        </w:tc>
        <w:tc>
          <w:tcPr>
            <w:tcW w:w="1852" w:type="dxa"/>
            <w:gridSpan w:val="3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2.结构型式</w:t>
            </w: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结构型式检查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12</w:t>
            </w:r>
          </w:p>
        </w:tc>
        <w:tc>
          <w:tcPr>
            <w:tcW w:w="1852" w:type="dxa"/>
            <w:gridSpan w:val="3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3.整车外观</w:t>
            </w: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3.1车牌位置及尺寸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13</w:t>
            </w:r>
          </w:p>
        </w:tc>
        <w:tc>
          <w:tcPr>
            <w:tcW w:w="1852" w:type="dxa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3.2车架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14</w:t>
            </w:r>
          </w:p>
        </w:tc>
        <w:tc>
          <w:tcPr>
            <w:tcW w:w="1852" w:type="dxa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3.3灭火器位置及取用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15</w:t>
            </w:r>
          </w:p>
        </w:tc>
        <w:tc>
          <w:tcPr>
            <w:tcW w:w="1852" w:type="dxa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3.4内燃车辆要求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16</w:t>
            </w:r>
          </w:p>
        </w:tc>
        <w:tc>
          <w:tcPr>
            <w:tcW w:w="1852" w:type="dxa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3.5车容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17</w:t>
            </w:r>
          </w:p>
        </w:tc>
        <w:tc>
          <w:tcPr>
            <w:tcW w:w="1852" w:type="dxa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3.6灭火器有效期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18</w:t>
            </w:r>
          </w:p>
        </w:tc>
        <w:tc>
          <w:tcPr>
            <w:tcW w:w="1852" w:type="dxa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3.7车牌固定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19</w:t>
            </w:r>
          </w:p>
        </w:tc>
        <w:tc>
          <w:tcPr>
            <w:tcW w:w="1852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4.主要受力结构件</w:t>
            </w: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主要受力结构件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20</w:t>
            </w:r>
          </w:p>
        </w:tc>
        <w:tc>
          <w:tcPr>
            <w:tcW w:w="1852" w:type="dxa"/>
            <w:gridSpan w:val="3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5.铭牌和安全标志</w:t>
            </w: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5.1产品铭牌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21</w:t>
            </w:r>
          </w:p>
        </w:tc>
        <w:tc>
          <w:tcPr>
            <w:tcW w:w="1852" w:type="dxa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5.2警示标志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22</w:t>
            </w:r>
          </w:p>
        </w:tc>
        <w:tc>
          <w:tcPr>
            <w:tcW w:w="1852" w:type="dxa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5.3铭牌、安全标志要求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23</w:t>
            </w:r>
          </w:p>
        </w:tc>
        <w:tc>
          <w:tcPr>
            <w:tcW w:w="1852" w:type="dxa"/>
            <w:gridSpan w:val="3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6.牵引连接装置及二次保护装置（使用与观光列车）</w:t>
            </w: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6.1止退装置及安全装置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24</w:t>
            </w:r>
          </w:p>
        </w:tc>
        <w:tc>
          <w:tcPr>
            <w:tcW w:w="1852" w:type="dxa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6.2二次保护装置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25</w:t>
            </w:r>
          </w:p>
        </w:tc>
        <w:tc>
          <w:tcPr>
            <w:tcW w:w="1852" w:type="dxa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6.3连接装置的机械连接件无明显变形、裂纹和锈蚀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26</w:t>
            </w:r>
          </w:p>
        </w:tc>
        <w:tc>
          <w:tcPr>
            <w:tcW w:w="1852" w:type="dxa"/>
            <w:gridSpan w:val="3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7.主要参数</w:t>
            </w: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7.1额定载客人数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27</w:t>
            </w:r>
          </w:p>
        </w:tc>
        <w:tc>
          <w:tcPr>
            <w:tcW w:w="1852" w:type="dxa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7.2座位数、车厢数、牵引车头、车轮数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28</w:t>
            </w:r>
          </w:p>
        </w:tc>
        <w:tc>
          <w:tcPr>
            <w:tcW w:w="1852" w:type="dxa"/>
            <w:gridSpan w:val="3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8.动力系统</w:t>
            </w: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8.1发动机运行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29</w:t>
            </w:r>
          </w:p>
        </w:tc>
        <w:tc>
          <w:tcPr>
            <w:tcW w:w="1852" w:type="dxa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8.2无漏电、无漏水、无漏油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30</w:t>
            </w:r>
          </w:p>
        </w:tc>
        <w:tc>
          <w:tcPr>
            <w:tcW w:w="1852" w:type="dxa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8.3发动机安装连接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31</w:t>
            </w:r>
          </w:p>
        </w:tc>
        <w:tc>
          <w:tcPr>
            <w:tcW w:w="1852" w:type="dxa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8.4金属部件与带电部分的间隙（蓄电池车辆）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32</w:t>
            </w:r>
          </w:p>
        </w:tc>
        <w:tc>
          <w:tcPr>
            <w:tcW w:w="1852" w:type="dxa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8.5车用气瓶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33</w:t>
            </w:r>
          </w:p>
        </w:tc>
        <w:tc>
          <w:tcPr>
            <w:tcW w:w="1852" w:type="dxa"/>
            <w:gridSpan w:val="3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9.传动系统</w:t>
            </w: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9.1传动系统运行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34</w:t>
            </w:r>
          </w:p>
        </w:tc>
        <w:tc>
          <w:tcPr>
            <w:tcW w:w="1852" w:type="dxa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9.2变速箱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35</w:t>
            </w:r>
          </w:p>
        </w:tc>
        <w:tc>
          <w:tcPr>
            <w:tcW w:w="1852" w:type="dxa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9.3离合器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36</w:t>
            </w:r>
          </w:p>
        </w:tc>
        <w:tc>
          <w:tcPr>
            <w:tcW w:w="1852" w:type="dxa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9.4自动变速箱的换挡装置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Borders>
              <w:bottom w:val="single" w:color="auto" w:sz="4" w:space="0"/>
            </w:tcBorders>
            <w:tcMar>
              <w:bottom w:w="6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37</w:t>
            </w:r>
          </w:p>
        </w:tc>
        <w:tc>
          <w:tcPr>
            <w:tcW w:w="1852" w:type="dxa"/>
            <w:gridSpan w:val="3"/>
            <w:vMerge w:val="restart"/>
            <w:tcBorders>
              <w:bottom w:val="single" w:color="auto" w:sz="4" w:space="0"/>
            </w:tcBorders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10.行驶系统</w:t>
            </w:r>
          </w:p>
        </w:tc>
        <w:tc>
          <w:tcPr>
            <w:tcW w:w="5348" w:type="dxa"/>
            <w:gridSpan w:val="3"/>
            <w:tcBorders>
              <w:bottom w:val="single" w:color="auto" w:sz="4" w:space="0"/>
            </w:tcBorders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10.1轮胎规格和花纹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6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38</w:t>
            </w:r>
          </w:p>
        </w:tc>
        <w:tc>
          <w:tcPr>
            <w:tcW w:w="18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10.2轮辋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6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39</w:t>
            </w:r>
          </w:p>
        </w:tc>
        <w:tc>
          <w:tcPr>
            <w:tcW w:w="18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10.3充气胎的要求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6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40</w:t>
            </w:r>
          </w:p>
        </w:tc>
        <w:tc>
          <w:tcPr>
            <w:tcW w:w="18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10.4轮胎要求</w:t>
            </w:r>
          </w:p>
        </w:tc>
      </w:tr>
    </w:tbl>
    <w:p>
      <w:pPr>
        <w:rPr>
          <w:vanish/>
        </w:rPr>
      </w:pPr>
    </w:p>
    <w:tbl>
      <w:tblPr>
        <w:tblStyle w:val="5"/>
        <w:tblW w:w="7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79"/>
        <w:gridCol w:w="571"/>
        <w:gridCol w:w="5348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41</w:t>
            </w:r>
          </w:p>
        </w:tc>
        <w:tc>
          <w:tcPr>
            <w:tcW w:w="1850" w:type="dxa"/>
            <w:gridSpan w:val="2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10.行驶系统</w:t>
            </w: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10.5前后桥与车架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42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10.6钢板弹簧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43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10.7减震器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44</w:t>
            </w:r>
          </w:p>
        </w:tc>
        <w:tc>
          <w:tcPr>
            <w:tcW w:w="1850" w:type="dxa"/>
            <w:gridSpan w:val="2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11.转向系统</w:t>
            </w: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11.1转向限位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45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11.2转向系统测试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46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11.3转向装置要求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47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11.4方向盘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48</w:t>
            </w:r>
          </w:p>
        </w:tc>
        <w:tc>
          <w:tcPr>
            <w:tcW w:w="1850" w:type="dxa"/>
            <w:gridSpan w:val="2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12.制动系统</w:t>
            </w: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12.1气压制动系统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49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12.2制动装置设置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50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12.3相互独立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51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12.4双管路或多管路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52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12.5车轮上设置行车制动装置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53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12.6驻车制动锁止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54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12.7自行制动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55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12.8 液压式制动器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56</w:t>
            </w:r>
          </w:p>
        </w:tc>
        <w:tc>
          <w:tcPr>
            <w:tcW w:w="1850" w:type="dxa"/>
            <w:gridSpan w:val="2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13.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电气和控制系统</w:t>
            </w: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13.1非自动复位的紧急断电装置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57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13.2灯光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58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13.3开光装置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59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13.4电气系统双线制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60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13.5车辆充电要求（蓄电池车辆）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61</w:t>
            </w:r>
          </w:p>
        </w:tc>
        <w:tc>
          <w:tcPr>
            <w:tcW w:w="1850" w:type="dxa"/>
            <w:gridSpan w:val="2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14.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安全保护与防护装置</w:t>
            </w: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14.1发声警告装置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62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14.2防护约束装置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63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14.3安全拉手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64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14.4出入口安全防护装置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65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14.5安全防护装置（与运行方向相反）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66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14.6后视镜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67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14.7前风窗玻璃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68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14.8安全员专用座椅（观光列车）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69</w:t>
            </w:r>
          </w:p>
        </w:tc>
        <w:tc>
          <w:tcPr>
            <w:tcW w:w="18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15.视频监控装置</w:t>
            </w: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视频监控装置（适用于观光列车）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70</w:t>
            </w:r>
          </w:p>
        </w:tc>
        <w:tc>
          <w:tcPr>
            <w:tcW w:w="1850" w:type="dxa"/>
            <w:gridSpan w:val="2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16.作业环境</w:t>
            </w: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16.1坡度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16.2路侧护栏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71</w:t>
            </w:r>
          </w:p>
        </w:tc>
        <w:tc>
          <w:tcPr>
            <w:tcW w:w="18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17.最大行驶速度</w:t>
            </w: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17最大行驶速度测定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72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18.制动性能试验</w:t>
            </w:r>
          </w:p>
        </w:tc>
        <w:tc>
          <w:tcPr>
            <w:tcW w:w="53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18.1驻车制动性能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73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18.2行车制动性能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74</w:t>
            </w:r>
          </w:p>
        </w:tc>
        <w:tc>
          <w:tcPr>
            <w:tcW w:w="1850" w:type="dxa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</w:tc>
        <w:tc>
          <w:tcPr>
            <w:tcW w:w="5350" w:type="dxa"/>
            <w:gridSpan w:val="2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18.3制动距离测量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42" w:type="dxa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75</w:t>
            </w:r>
          </w:p>
        </w:tc>
        <w:tc>
          <w:tcPr>
            <w:tcW w:w="1850" w:type="dxa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19.电气安全试验</w:t>
            </w:r>
          </w:p>
        </w:tc>
        <w:tc>
          <w:tcPr>
            <w:tcW w:w="5350" w:type="dxa"/>
            <w:gridSpan w:val="2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19电气安全试验（适用于电动车辆）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95" w:hRule="exact"/>
        </w:trPr>
        <w:tc>
          <w:tcPr>
            <w:tcW w:w="2021" w:type="dxa"/>
            <w:gridSpan w:val="2"/>
            <w:tcMar>
              <w:bottom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结论</w:t>
            </w:r>
          </w:p>
        </w:tc>
        <w:tc>
          <w:tcPr>
            <w:tcW w:w="5919" w:type="dxa"/>
            <w:gridSpan w:val="2"/>
            <w:tcMar>
              <w:bottom w:w="0" w:type="dxa"/>
            </w:tcMar>
            <w:vAlign w:val="center"/>
          </w:tcPr>
          <w:p>
            <w:pPr>
              <w:widowControl/>
              <w:ind w:firstLine="630" w:firstLineChars="3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不合格□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05" w:hRule="exact"/>
        </w:trPr>
        <w:tc>
          <w:tcPr>
            <w:tcW w:w="2021" w:type="dxa"/>
            <w:gridSpan w:val="2"/>
            <w:tcMar>
              <w:bottom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不符合情况记录</w:t>
            </w:r>
          </w:p>
        </w:tc>
        <w:tc>
          <w:tcPr>
            <w:tcW w:w="5919" w:type="dxa"/>
            <w:gridSpan w:val="2"/>
            <w:tcMar>
              <w:bottom w:w="0" w:type="dxa"/>
            </w:tcMar>
            <w:vAlign w:val="center"/>
          </w:tcPr>
          <w:p>
            <w:pPr>
              <w:widowControl/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013" w:hRule="exact"/>
        </w:trPr>
        <w:tc>
          <w:tcPr>
            <w:tcW w:w="7940" w:type="dxa"/>
            <w:gridSpan w:val="4"/>
            <w:tcMar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自检人员：                        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安全管理人员（签字）：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自检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日期： 　  年　 月 　日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     （使用单位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公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YjQzZjFiMDYyMGU0ZjBiMmU3MzgwMzU5MzE3MDUifQ=="/>
  </w:docVars>
  <w:rsids>
    <w:rsidRoot w:val="4D001656"/>
    <w:rsid w:val="17797B1C"/>
    <w:rsid w:val="21162880"/>
    <w:rsid w:val="218A7C51"/>
    <w:rsid w:val="2DF735FD"/>
    <w:rsid w:val="3CF5659A"/>
    <w:rsid w:val="4138587F"/>
    <w:rsid w:val="46136767"/>
    <w:rsid w:val="4D001656"/>
    <w:rsid w:val="652D4D38"/>
    <w:rsid w:val="668E46DE"/>
    <w:rsid w:val="711E3669"/>
    <w:rsid w:val="718937F5"/>
    <w:rsid w:val="74AA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ca-ES" w:eastAsia="ca-ES" w:bidi="ca-ES"/>
    </w:rPr>
  </w:style>
  <w:style w:type="paragraph" w:customStyle="1" w:styleId="9">
    <w:name w:val="段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0">
    <w:name w:val="2"/>
    <w:basedOn w:val="1"/>
    <w:next w:val="2"/>
    <w:qFormat/>
    <w:uiPriority w:val="99"/>
    <w:pPr>
      <w:spacing w:line="360" w:lineRule="auto"/>
      <w:ind w:left="525" w:firstLine="480"/>
    </w:pPr>
  </w:style>
  <w:style w:type="paragraph" w:customStyle="1" w:styleId="11">
    <w:name w:val="一级条标题"/>
    <w:next w:val="9"/>
    <w:qFormat/>
    <w:uiPriority w:val="99"/>
    <w:pPr>
      <w:spacing w:beforeLines="50" w:afterLines="50"/>
      <w:ind w:left="284"/>
      <w:outlineLvl w:val="2"/>
    </w:pPr>
    <w:rPr>
      <w:rFonts w:ascii="黑体" w:hAnsi="Times New Roman" w:eastAsia="黑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1253</Characters>
  <Lines>0</Lines>
  <Paragraphs>0</Paragraphs>
  <TotalTime>0</TotalTime>
  <ScaleCrop>false</ScaleCrop>
  <LinksUpToDate>false</LinksUpToDate>
  <CharactersWithSpaces>1351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2019-11-13T03:11:00Z</dcterms:created>
  <dc:creator>被涂炭的生灵</dc:creator>
  <cp:lastModifiedBy>Administrator</cp:lastModifiedBy>
  <dcterms:modified xsi:type="dcterms:W3CDTF">2022-12-05T06:28:03Z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7A5E478616E44B859C89535F1B7C5B1E</vt:lpwstr>
  </property>
</Properties>
</file>